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F963E" w14:textId="77777777" w:rsidR="000D2EA0" w:rsidRPr="000D2EA0" w:rsidRDefault="000D2EA0" w:rsidP="000D2EA0">
      <w:pPr>
        <w:jc w:val="center"/>
        <w:rPr>
          <w:b/>
          <w:bCs/>
        </w:rPr>
      </w:pPr>
      <w:r w:rsidRPr="000D2EA0">
        <w:rPr>
          <w:b/>
          <w:bCs/>
        </w:rPr>
        <w:t>ПІДКЛЮЧЕННЯ РУШНИКОСУШКИ ДО ЗАСТОСУНКУ:</w:t>
      </w:r>
    </w:p>
    <w:p w14:paraId="5EC394E0" w14:textId="77777777" w:rsidR="000D2EA0" w:rsidRPr="000D2EA0" w:rsidRDefault="000D2EA0" w:rsidP="000D2EA0">
      <w:r w:rsidRPr="000D2EA0">
        <w:t> </w:t>
      </w:r>
    </w:p>
    <w:p w14:paraId="103332BD" w14:textId="0856853B" w:rsidR="000D2EA0" w:rsidRPr="000D2EA0" w:rsidRDefault="000D2EA0" w:rsidP="000D2EA0">
      <w:pPr>
        <w:jc w:val="center"/>
      </w:pPr>
      <w:r w:rsidRPr="000D2EA0">
        <w:drawing>
          <wp:inline distT="0" distB="0" distL="0" distR="0" wp14:anchorId="37C533A5" wp14:editId="040F637B">
            <wp:extent cx="1362075" cy="1362075"/>
            <wp:effectExtent l="0" t="0" r="9525" b="9525"/>
            <wp:docPr id="14" name="Рисунок 14" descr="QR Smart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QR Smart Lif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E3C94" w14:textId="77777777" w:rsidR="000D2EA0" w:rsidRPr="000D2EA0" w:rsidRDefault="000D2EA0" w:rsidP="000D2EA0">
      <w:proofErr w:type="spellStart"/>
      <w:r w:rsidRPr="000D2EA0">
        <w:t>Скануйте</w:t>
      </w:r>
      <w:proofErr w:type="spellEnd"/>
      <w:r w:rsidRPr="000D2EA0">
        <w:t xml:space="preserve"> QR-код </w:t>
      </w:r>
      <w:proofErr w:type="spellStart"/>
      <w:r w:rsidRPr="000D2EA0">
        <w:t>нижче</w:t>
      </w:r>
      <w:proofErr w:type="spellEnd"/>
      <w:r w:rsidRPr="000D2EA0">
        <w:t xml:space="preserve">, </w:t>
      </w:r>
      <w:proofErr w:type="spellStart"/>
      <w:r w:rsidRPr="000D2EA0">
        <w:t>щоб</w:t>
      </w:r>
      <w:proofErr w:type="spellEnd"/>
      <w:r w:rsidRPr="000D2EA0">
        <w:t xml:space="preserve"> </w:t>
      </w:r>
      <w:proofErr w:type="spellStart"/>
      <w:r w:rsidRPr="000D2EA0">
        <w:t>швидко</w:t>
      </w:r>
      <w:proofErr w:type="spellEnd"/>
      <w:r w:rsidRPr="000D2EA0">
        <w:t xml:space="preserve"> </w:t>
      </w:r>
      <w:proofErr w:type="spellStart"/>
      <w:r w:rsidRPr="000D2EA0">
        <w:t>завантажити</w:t>
      </w:r>
      <w:proofErr w:type="spellEnd"/>
      <w:r w:rsidRPr="000D2EA0">
        <w:t xml:space="preserve"> </w:t>
      </w:r>
      <w:proofErr w:type="spellStart"/>
      <w:r w:rsidRPr="000D2EA0">
        <w:t>застосунок</w:t>
      </w:r>
      <w:proofErr w:type="spellEnd"/>
      <w:r w:rsidRPr="000D2EA0">
        <w:t> </w:t>
      </w:r>
      <w:r w:rsidRPr="000D2EA0">
        <w:rPr>
          <w:b/>
          <w:bCs/>
        </w:rPr>
        <w:t>Smart Life</w:t>
      </w:r>
      <w:r w:rsidRPr="000D2EA0">
        <w:t xml:space="preserve">, </w:t>
      </w:r>
      <w:proofErr w:type="spellStart"/>
      <w:r w:rsidRPr="000D2EA0">
        <w:t>або</w:t>
      </w:r>
      <w:proofErr w:type="spellEnd"/>
      <w:r w:rsidRPr="000D2EA0">
        <w:t xml:space="preserve"> </w:t>
      </w:r>
      <w:proofErr w:type="spellStart"/>
      <w:r w:rsidRPr="000D2EA0">
        <w:t>знайдіть</w:t>
      </w:r>
      <w:proofErr w:type="spellEnd"/>
      <w:r w:rsidRPr="000D2EA0">
        <w:t xml:space="preserve"> </w:t>
      </w:r>
      <w:proofErr w:type="spellStart"/>
      <w:r w:rsidRPr="000D2EA0">
        <w:t>його</w:t>
      </w:r>
      <w:proofErr w:type="spellEnd"/>
      <w:r w:rsidRPr="000D2EA0">
        <w:t xml:space="preserve"> </w:t>
      </w:r>
      <w:proofErr w:type="spellStart"/>
      <w:r w:rsidRPr="000D2EA0">
        <w:t>вручну</w:t>
      </w:r>
      <w:proofErr w:type="spellEnd"/>
      <w:r w:rsidRPr="000D2EA0">
        <w:t>:</w:t>
      </w:r>
    </w:p>
    <w:p w14:paraId="63D6AAEB" w14:textId="77777777" w:rsidR="000D2EA0" w:rsidRPr="000D2EA0" w:rsidRDefault="000D2EA0" w:rsidP="000D2EA0">
      <w:pPr>
        <w:numPr>
          <w:ilvl w:val="0"/>
          <w:numId w:val="1"/>
        </w:numPr>
      </w:pPr>
      <w:hyperlink r:id="rId6" w:history="1">
        <w:r w:rsidRPr="000D2EA0">
          <w:rPr>
            <w:rStyle w:val="af"/>
          </w:rPr>
          <w:t xml:space="preserve">Для </w:t>
        </w:r>
        <w:proofErr w:type="spellStart"/>
        <w:r w:rsidRPr="000D2EA0">
          <w:rPr>
            <w:rStyle w:val="af"/>
          </w:rPr>
          <w:t>Android</w:t>
        </w:r>
        <w:proofErr w:type="spellEnd"/>
        <w:r w:rsidRPr="000D2EA0">
          <w:rPr>
            <w:rStyle w:val="af"/>
          </w:rPr>
          <w:t>: Google Play → Smart Life</w:t>
        </w:r>
      </w:hyperlink>
    </w:p>
    <w:p w14:paraId="3D67D934" w14:textId="77777777" w:rsidR="000D2EA0" w:rsidRPr="000D2EA0" w:rsidRDefault="000D2EA0" w:rsidP="000D2EA0">
      <w:pPr>
        <w:numPr>
          <w:ilvl w:val="0"/>
          <w:numId w:val="1"/>
        </w:numPr>
      </w:pPr>
      <w:hyperlink r:id="rId7" w:history="1">
        <w:r w:rsidRPr="000D2EA0">
          <w:rPr>
            <w:rStyle w:val="af"/>
          </w:rPr>
          <w:t xml:space="preserve">Для </w:t>
        </w:r>
        <w:proofErr w:type="spellStart"/>
        <w:r w:rsidRPr="000D2EA0">
          <w:rPr>
            <w:rStyle w:val="af"/>
          </w:rPr>
          <w:t>iOS</w:t>
        </w:r>
        <w:proofErr w:type="spellEnd"/>
        <w:r w:rsidRPr="000D2EA0">
          <w:rPr>
            <w:rStyle w:val="af"/>
          </w:rPr>
          <w:t xml:space="preserve">: </w:t>
        </w:r>
        <w:proofErr w:type="spellStart"/>
        <w:r w:rsidRPr="000D2EA0">
          <w:rPr>
            <w:rStyle w:val="af"/>
          </w:rPr>
          <w:t>App</w:t>
        </w:r>
        <w:proofErr w:type="spellEnd"/>
        <w:r w:rsidRPr="000D2EA0">
          <w:rPr>
            <w:rStyle w:val="af"/>
          </w:rPr>
          <w:t xml:space="preserve"> Store → Smart Life</w:t>
        </w:r>
      </w:hyperlink>
    </w:p>
    <w:p w14:paraId="540485F1" w14:textId="77777777" w:rsidR="000D2EA0" w:rsidRPr="000D2EA0" w:rsidRDefault="000D2EA0" w:rsidP="000D2EA0">
      <w:r w:rsidRPr="000D2EA0">
        <w:t xml:space="preserve">За </w:t>
      </w:r>
      <w:proofErr w:type="spellStart"/>
      <w:r w:rsidRPr="000D2EA0">
        <w:t>допомогою</w:t>
      </w:r>
      <w:proofErr w:type="spellEnd"/>
      <w:r w:rsidRPr="000D2EA0">
        <w:t xml:space="preserve"> </w:t>
      </w:r>
      <w:proofErr w:type="spellStart"/>
      <w:r w:rsidRPr="000D2EA0">
        <w:t>застосунку</w:t>
      </w:r>
      <w:proofErr w:type="spellEnd"/>
      <w:r w:rsidRPr="000D2EA0">
        <w:t xml:space="preserve"> </w:t>
      </w:r>
      <w:proofErr w:type="spellStart"/>
      <w:r w:rsidRPr="000D2EA0">
        <w:t>ви</w:t>
      </w:r>
      <w:proofErr w:type="spellEnd"/>
      <w:r w:rsidRPr="000D2EA0">
        <w:t xml:space="preserve"> </w:t>
      </w:r>
      <w:proofErr w:type="spellStart"/>
      <w:r w:rsidRPr="000D2EA0">
        <w:t>зможете</w:t>
      </w:r>
      <w:proofErr w:type="spellEnd"/>
      <w:r w:rsidRPr="000D2EA0">
        <w:t xml:space="preserve"> </w:t>
      </w:r>
      <w:proofErr w:type="spellStart"/>
      <w:r w:rsidRPr="000D2EA0">
        <w:t>дистанційно</w:t>
      </w:r>
      <w:proofErr w:type="spellEnd"/>
      <w:r w:rsidRPr="000D2EA0">
        <w:t xml:space="preserve"> </w:t>
      </w:r>
      <w:proofErr w:type="spellStart"/>
      <w:r w:rsidRPr="000D2EA0">
        <w:t>керувати</w:t>
      </w:r>
      <w:proofErr w:type="spellEnd"/>
      <w:r w:rsidRPr="000D2EA0">
        <w:t xml:space="preserve"> термостатом, </w:t>
      </w:r>
      <w:proofErr w:type="spellStart"/>
      <w:r w:rsidRPr="000D2EA0">
        <w:t>встановлювати</w:t>
      </w:r>
      <w:proofErr w:type="spellEnd"/>
      <w:r w:rsidRPr="000D2EA0">
        <w:t xml:space="preserve"> </w:t>
      </w:r>
      <w:proofErr w:type="spellStart"/>
      <w:r w:rsidRPr="000D2EA0">
        <w:t>графіки</w:t>
      </w:r>
      <w:proofErr w:type="spellEnd"/>
      <w:r w:rsidRPr="000D2EA0">
        <w:t xml:space="preserve"> </w:t>
      </w:r>
      <w:proofErr w:type="spellStart"/>
      <w:r w:rsidRPr="000D2EA0">
        <w:t>роботи</w:t>
      </w:r>
      <w:proofErr w:type="spellEnd"/>
      <w:r w:rsidRPr="000D2EA0">
        <w:t xml:space="preserve"> та </w:t>
      </w:r>
      <w:proofErr w:type="spellStart"/>
      <w:r w:rsidRPr="000D2EA0">
        <w:t>контролювати</w:t>
      </w:r>
      <w:proofErr w:type="spellEnd"/>
      <w:r w:rsidRPr="000D2EA0">
        <w:t xml:space="preserve"> температуру в реальному </w:t>
      </w:r>
      <w:proofErr w:type="spellStart"/>
      <w:r w:rsidRPr="000D2EA0">
        <w:t>часі</w:t>
      </w:r>
      <w:proofErr w:type="spellEnd"/>
      <w:r w:rsidRPr="000D2EA0">
        <w:t>.</w:t>
      </w:r>
    </w:p>
    <w:p w14:paraId="4C935786" w14:textId="77777777" w:rsidR="000D2EA0" w:rsidRPr="000D2EA0" w:rsidRDefault="000D2EA0" w:rsidP="000D2EA0">
      <w:proofErr w:type="spellStart"/>
      <w:r w:rsidRPr="000D2EA0">
        <w:t>Зареєструйтесь</w:t>
      </w:r>
      <w:proofErr w:type="spellEnd"/>
      <w:r w:rsidRPr="000D2EA0">
        <w:t xml:space="preserve"> </w:t>
      </w:r>
      <w:proofErr w:type="spellStart"/>
      <w:r w:rsidRPr="000D2EA0">
        <w:t>або</w:t>
      </w:r>
      <w:proofErr w:type="spellEnd"/>
      <w:r w:rsidRPr="000D2EA0">
        <w:t xml:space="preserve"> </w:t>
      </w:r>
      <w:proofErr w:type="spellStart"/>
      <w:r w:rsidRPr="000D2EA0">
        <w:t>увійдіть</w:t>
      </w:r>
      <w:proofErr w:type="spellEnd"/>
      <w:r w:rsidRPr="000D2EA0">
        <w:t xml:space="preserve"> у </w:t>
      </w:r>
      <w:proofErr w:type="spellStart"/>
      <w:r w:rsidRPr="000D2EA0">
        <w:t>застосунок</w:t>
      </w:r>
      <w:proofErr w:type="spellEnd"/>
      <w:r w:rsidRPr="000D2EA0">
        <w:t>.</w:t>
      </w:r>
    </w:p>
    <w:p w14:paraId="723A7F88" w14:textId="77777777" w:rsidR="000D2EA0" w:rsidRDefault="000D2EA0" w:rsidP="000D2EA0">
      <w:pPr>
        <w:rPr>
          <w:b/>
          <w:bCs/>
          <w:lang w:val="uk-UA"/>
        </w:rPr>
      </w:pPr>
    </w:p>
    <w:p w14:paraId="4B919BE0" w14:textId="44AE6A8D" w:rsidR="000D2EA0" w:rsidRPr="000D2EA0" w:rsidRDefault="000D2EA0" w:rsidP="000D2EA0">
      <w:r w:rsidRPr="000D2EA0">
        <w:rPr>
          <w:b/>
          <w:bCs/>
        </w:rPr>
        <w:t xml:space="preserve">Для </w:t>
      </w:r>
      <w:proofErr w:type="spellStart"/>
      <w:r w:rsidRPr="000D2EA0">
        <w:rPr>
          <w:b/>
          <w:bCs/>
        </w:rPr>
        <w:t>сполучення</w:t>
      </w:r>
      <w:proofErr w:type="spellEnd"/>
      <w:r w:rsidRPr="000D2EA0">
        <w:rPr>
          <w:b/>
          <w:bCs/>
        </w:rPr>
        <w:t xml:space="preserve"> з </w:t>
      </w:r>
      <w:proofErr w:type="spellStart"/>
      <w:r w:rsidRPr="000D2EA0">
        <w:rPr>
          <w:b/>
          <w:bCs/>
        </w:rPr>
        <w:t>рушникосушаркою</w:t>
      </w:r>
      <w:proofErr w:type="spellEnd"/>
      <w:r w:rsidRPr="000D2EA0">
        <w:rPr>
          <w:b/>
          <w:bCs/>
        </w:rPr>
        <w:t xml:space="preserve"> </w:t>
      </w:r>
      <w:proofErr w:type="spellStart"/>
      <w:r w:rsidRPr="000D2EA0">
        <w:rPr>
          <w:b/>
          <w:bCs/>
        </w:rPr>
        <w:t>підключіть</w:t>
      </w:r>
      <w:proofErr w:type="spellEnd"/>
      <w:r w:rsidRPr="000D2EA0">
        <w:rPr>
          <w:b/>
          <w:bCs/>
        </w:rPr>
        <w:t xml:space="preserve"> телефон до </w:t>
      </w:r>
      <w:proofErr w:type="spellStart"/>
      <w:r w:rsidRPr="000D2EA0">
        <w:rPr>
          <w:b/>
          <w:bCs/>
        </w:rPr>
        <w:t>своєї</w:t>
      </w:r>
      <w:proofErr w:type="spellEnd"/>
      <w:r w:rsidRPr="000D2EA0">
        <w:rPr>
          <w:b/>
          <w:bCs/>
        </w:rPr>
        <w:t xml:space="preserve"> </w:t>
      </w:r>
      <w:proofErr w:type="spellStart"/>
      <w:r w:rsidRPr="000D2EA0">
        <w:rPr>
          <w:b/>
          <w:bCs/>
        </w:rPr>
        <w:t>мережі</w:t>
      </w:r>
      <w:proofErr w:type="spellEnd"/>
      <w:r w:rsidRPr="000D2EA0">
        <w:rPr>
          <w:b/>
          <w:bCs/>
        </w:rPr>
        <w:t xml:space="preserve"> </w:t>
      </w:r>
      <w:proofErr w:type="spellStart"/>
      <w:r w:rsidRPr="000D2EA0">
        <w:rPr>
          <w:b/>
          <w:bCs/>
        </w:rPr>
        <w:t>Wi</w:t>
      </w:r>
      <w:proofErr w:type="spellEnd"/>
      <w:r w:rsidRPr="000D2EA0">
        <w:rPr>
          <w:b/>
          <w:bCs/>
        </w:rPr>
        <w:t>-Fi</w:t>
      </w:r>
      <w:r w:rsidRPr="000D2EA0">
        <w:br/>
      </w:r>
      <w:r w:rsidRPr="000D2EA0">
        <w:rPr>
          <w:b/>
          <w:bCs/>
        </w:rPr>
        <w:t>(</w:t>
      </w:r>
      <w:proofErr w:type="spellStart"/>
      <w:r w:rsidRPr="000D2EA0">
        <w:rPr>
          <w:b/>
          <w:bCs/>
        </w:rPr>
        <w:t>зверніть</w:t>
      </w:r>
      <w:proofErr w:type="spellEnd"/>
      <w:r w:rsidRPr="000D2EA0">
        <w:rPr>
          <w:b/>
          <w:bCs/>
        </w:rPr>
        <w:t xml:space="preserve"> </w:t>
      </w:r>
      <w:proofErr w:type="spellStart"/>
      <w:r w:rsidRPr="000D2EA0">
        <w:rPr>
          <w:b/>
          <w:bCs/>
        </w:rPr>
        <w:t>увагу</w:t>
      </w:r>
      <w:proofErr w:type="spellEnd"/>
      <w:r w:rsidRPr="000D2EA0">
        <w:rPr>
          <w:b/>
          <w:bCs/>
        </w:rPr>
        <w:t xml:space="preserve"> — частота 2,4 ГГц)</w:t>
      </w:r>
      <w:r w:rsidRPr="000D2EA0">
        <w:t>.</w:t>
      </w:r>
    </w:p>
    <w:p w14:paraId="2C15C54E" w14:textId="23450E78" w:rsidR="000D2EA0" w:rsidRPr="000D2EA0" w:rsidRDefault="000D2EA0" w:rsidP="000D2EA0">
      <w:r w:rsidRPr="000D2EA0">
        <w:drawing>
          <wp:inline distT="0" distB="0" distL="0" distR="0" wp14:anchorId="235B0880" wp14:editId="775034AB">
            <wp:extent cx="2867025" cy="1754999"/>
            <wp:effectExtent l="0" t="0" r="0" b="0"/>
            <wp:docPr id="13" name="Рисунок 13" descr="Кр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р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53" cy="176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0E83" w14:textId="579C0510" w:rsidR="000D2EA0" w:rsidRPr="000D2EA0" w:rsidRDefault="000D2EA0" w:rsidP="000D2EA0">
      <w:r w:rsidRPr="000D2EA0">
        <w:t>1. Н</w:t>
      </w:r>
      <w:proofErr w:type="spellStart"/>
      <w:r w:rsidRPr="000D2EA0">
        <w:t>атисніть</w:t>
      </w:r>
      <w:proofErr w:type="spellEnd"/>
      <w:r w:rsidRPr="000D2EA0">
        <w:t xml:space="preserve"> кнопку </w:t>
      </w:r>
      <w:proofErr w:type="spellStart"/>
      <w:r w:rsidRPr="000D2EA0">
        <w:t>вмикання</w:t>
      </w:r>
      <w:proofErr w:type="spellEnd"/>
      <w:r w:rsidRPr="000D2EA0">
        <w:t xml:space="preserve"> </w:t>
      </w:r>
      <w:proofErr w:type="spellStart"/>
      <w:r w:rsidRPr="000D2EA0">
        <w:t>рушникосушарки</w:t>
      </w:r>
      <w:proofErr w:type="spellEnd"/>
      <w:r w:rsidRPr="000D2EA0">
        <w:t xml:space="preserve"> на 5 секунд</w:t>
      </w:r>
    </w:p>
    <w:p w14:paraId="401C94E0" w14:textId="0B1E5FCA" w:rsidR="000D2EA0" w:rsidRPr="000D2EA0" w:rsidRDefault="000D2EA0" w:rsidP="000D2EA0">
      <w:r w:rsidRPr="000D2EA0">
        <w:drawing>
          <wp:inline distT="0" distB="0" distL="0" distR="0" wp14:anchorId="7661DBE1" wp14:editId="43BE84FB">
            <wp:extent cx="2863106" cy="1752600"/>
            <wp:effectExtent l="0" t="0" r="0" b="0"/>
            <wp:docPr id="12" name="Рисунок 12" descr="Кр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р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409" cy="175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834B0" w14:textId="77777777" w:rsidR="000D2EA0" w:rsidRPr="000D2EA0" w:rsidRDefault="000D2EA0" w:rsidP="000D2EA0">
      <w:r w:rsidRPr="000D2EA0">
        <w:t xml:space="preserve">2. На </w:t>
      </w:r>
      <w:proofErr w:type="spellStart"/>
      <w:r w:rsidRPr="000D2EA0">
        <w:t>екрані</w:t>
      </w:r>
      <w:proofErr w:type="spellEnd"/>
      <w:r w:rsidRPr="000D2EA0">
        <w:t xml:space="preserve"> сенсорного блоку </w:t>
      </w:r>
      <w:proofErr w:type="spellStart"/>
      <w:r w:rsidRPr="000D2EA0">
        <w:t>почнеться</w:t>
      </w:r>
      <w:proofErr w:type="spellEnd"/>
      <w:r w:rsidRPr="000D2EA0">
        <w:t xml:space="preserve"> </w:t>
      </w:r>
      <w:proofErr w:type="spellStart"/>
      <w:r w:rsidRPr="000D2EA0">
        <w:t>зворотний</w:t>
      </w:r>
      <w:proofErr w:type="spellEnd"/>
      <w:r w:rsidRPr="000D2EA0">
        <w:t xml:space="preserve"> </w:t>
      </w:r>
      <w:proofErr w:type="spellStart"/>
      <w:r w:rsidRPr="000D2EA0">
        <w:t>відлік</w:t>
      </w:r>
      <w:proofErr w:type="spellEnd"/>
    </w:p>
    <w:p w14:paraId="3B59F936" w14:textId="5C7E72B6" w:rsidR="000D2EA0" w:rsidRPr="000D2EA0" w:rsidRDefault="000D2EA0" w:rsidP="000D2EA0">
      <w:r w:rsidRPr="000D2EA0">
        <w:lastRenderedPageBreak/>
        <w:drawing>
          <wp:inline distT="0" distB="0" distL="0" distR="0" wp14:anchorId="233D4E96" wp14:editId="0A1934E8">
            <wp:extent cx="1629121" cy="3067050"/>
            <wp:effectExtent l="0" t="0" r="9525" b="0"/>
            <wp:docPr id="11" name="Рисунок 11" descr="Кр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р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150" cy="3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A6C14" w14:textId="77777777" w:rsidR="000D2EA0" w:rsidRPr="000D2EA0" w:rsidRDefault="000D2EA0" w:rsidP="000D2EA0">
      <w:r w:rsidRPr="000D2EA0">
        <w:t xml:space="preserve">3. </w:t>
      </w:r>
      <w:proofErr w:type="spellStart"/>
      <w:r w:rsidRPr="000D2EA0">
        <w:t>Приєднайте</w:t>
      </w:r>
      <w:proofErr w:type="spellEnd"/>
      <w:r w:rsidRPr="000D2EA0">
        <w:t xml:space="preserve"> </w:t>
      </w:r>
      <w:proofErr w:type="spellStart"/>
      <w:r w:rsidRPr="000D2EA0">
        <w:t>рушникосушарку</w:t>
      </w:r>
      <w:proofErr w:type="spellEnd"/>
      <w:r w:rsidRPr="000D2EA0">
        <w:t xml:space="preserve">, </w:t>
      </w:r>
      <w:proofErr w:type="spellStart"/>
      <w:r w:rsidRPr="000D2EA0">
        <w:t>натиснувши</w:t>
      </w:r>
      <w:proofErr w:type="spellEnd"/>
      <w:r w:rsidRPr="000D2EA0">
        <w:t xml:space="preserve"> «</w:t>
      </w:r>
      <w:proofErr w:type="spellStart"/>
      <w:r w:rsidRPr="000D2EA0">
        <w:t>Додати</w:t>
      </w:r>
      <w:proofErr w:type="spellEnd"/>
      <w:r w:rsidRPr="000D2EA0">
        <w:t>»</w:t>
      </w:r>
    </w:p>
    <w:p w14:paraId="5BD0FE7A" w14:textId="32A68A29" w:rsidR="000D2EA0" w:rsidRPr="000D2EA0" w:rsidRDefault="000D2EA0" w:rsidP="000D2EA0">
      <w:r w:rsidRPr="000D2EA0">
        <w:drawing>
          <wp:inline distT="0" distB="0" distL="0" distR="0" wp14:anchorId="01FC901C" wp14:editId="493B7C37">
            <wp:extent cx="1654419" cy="3114675"/>
            <wp:effectExtent l="0" t="0" r="3175" b="0"/>
            <wp:docPr id="10" name="Рисунок 10" descr="Кр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р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822" cy="312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F6589" w14:textId="77777777" w:rsidR="000D2EA0" w:rsidRPr="000D2EA0" w:rsidRDefault="000D2EA0" w:rsidP="000D2EA0">
      <w:r w:rsidRPr="000D2EA0">
        <w:t xml:space="preserve">4. </w:t>
      </w:r>
      <w:proofErr w:type="spellStart"/>
      <w:r w:rsidRPr="000D2EA0">
        <w:t>Рушникосушарка</w:t>
      </w:r>
      <w:proofErr w:type="spellEnd"/>
      <w:r w:rsidRPr="000D2EA0">
        <w:t xml:space="preserve"> </w:t>
      </w:r>
      <w:proofErr w:type="spellStart"/>
      <w:r w:rsidRPr="000D2EA0">
        <w:t>приєднана</w:t>
      </w:r>
      <w:proofErr w:type="spellEnd"/>
      <w:r w:rsidRPr="000D2EA0">
        <w:t xml:space="preserve"> та готова до </w:t>
      </w:r>
      <w:proofErr w:type="spellStart"/>
      <w:r w:rsidRPr="000D2EA0">
        <w:t>роботи</w:t>
      </w:r>
      <w:proofErr w:type="spellEnd"/>
    </w:p>
    <w:p w14:paraId="78A72317" w14:textId="7D9E0C38" w:rsidR="000D2EA0" w:rsidRPr="000D2EA0" w:rsidRDefault="000D2EA0" w:rsidP="000D2EA0">
      <w:r w:rsidRPr="000D2EA0">
        <w:lastRenderedPageBreak/>
        <w:drawing>
          <wp:inline distT="0" distB="0" distL="0" distR="0" wp14:anchorId="51313DD0" wp14:editId="2C00DBF1">
            <wp:extent cx="1704975" cy="3209856"/>
            <wp:effectExtent l="0" t="0" r="0" b="0"/>
            <wp:docPr id="9" name="Рисунок 9" descr="Кр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р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544" cy="32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A1FF8" w14:textId="77777777" w:rsidR="000D2EA0" w:rsidRPr="000D2EA0" w:rsidRDefault="000D2EA0" w:rsidP="000D2EA0">
      <w:r w:rsidRPr="000D2EA0">
        <w:t xml:space="preserve">5. </w:t>
      </w:r>
      <w:proofErr w:type="spellStart"/>
      <w:r w:rsidRPr="000D2EA0">
        <w:t>Приємного</w:t>
      </w:r>
      <w:proofErr w:type="spellEnd"/>
      <w:r w:rsidRPr="000D2EA0">
        <w:t xml:space="preserve"> </w:t>
      </w:r>
      <w:proofErr w:type="spellStart"/>
      <w:r w:rsidRPr="000D2EA0">
        <w:t>користування</w:t>
      </w:r>
      <w:proofErr w:type="spellEnd"/>
    </w:p>
    <w:p w14:paraId="1CA93541" w14:textId="77777777" w:rsidR="000D2EA0" w:rsidRPr="000D2EA0" w:rsidRDefault="000D2EA0" w:rsidP="000D2EA0">
      <w:pPr>
        <w:rPr>
          <w:b/>
          <w:bCs/>
        </w:rPr>
      </w:pPr>
      <w:r w:rsidRPr="000D2EA0">
        <w:rPr>
          <w:b/>
          <w:bCs/>
        </w:rPr>
        <w:t> </w:t>
      </w:r>
    </w:p>
    <w:p w14:paraId="226CAF05" w14:textId="77777777" w:rsidR="000D2EA0" w:rsidRPr="000D2EA0" w:rsidRDefault="000D2EA0" w:rsidP="000D2EA0">
      <w:r w:rsidRPr="000D2EA0">
        <w:pict w14:anchorId="691D44E1">
          <v:rect id="_x0000_i1072" style="width:0;height:0" o:hralign="center" o:hrstd="t" o:hr="t" fillcolor="#a0a0a0" stroked="f"/>
        </w:pict>
      </w:r>
    </w:p>
    <w:p w14:paraId="3E831355" w14:textId="2503259A" w:rsidR="000D2EA0" w:rsidRPr="000D2EA0" w:rsidRDefault="000D2EA0" w:rsidP="000D2EA0">
      <w:pPr>
        <w:jc w:val="center"/>
        <w:rPr>
          <w:b/>
          <w:bCs/>
        </w:rPr>
      </w:pPr>
    </w:p>
    <w:p w14:paraId="4589666A" w14:textId="77777777" w:rsidR="000D2EA0" w:rsidRPr="000D2EA0" w:rsidRDefault="000D2EA0" w:rsidP="000D2EA0">
      <w:pPr>
        <w:jc w:val="center"/>
        <w:rPr>
          <w:b/>
          <w:bCs/>
        </w:rPr>
      </w:pPr>
      <w:hyperlink r:id="rId13" w:history="1">
        <w:proofErr w:type="spellStart"/>
        <w:r w:rsidRPr="000D2EA0">
          <w:rPr>
            <w:rStyle w:val="af"/>
            <w:b/>
            <w:bCs/>
          </w:rPr>
          <w:t>Відеоінструкція</w:t>
        </w:r>
        <w:proofErr w:type="spellEnd"/>
        <w:r w:rsidRPr="000D2EA0">
          <w:rPr>
            <w:rStyle w:val="af"/>
            <w:b/>
            <w:bCs/>
          </w:rPr>
          <w:t xml:space="preserve"> з </w:t>
        </w:r>
        <w:proofErr w:type="spellStart"/>
        <w:r w:rsidRPr="000D2EA0">
          <w:rPr>
            <w:rStyle w:val="af"/>
            <w:b/>
            <w:bCs/>
          </w:rPr>
          <w:t>підключення</w:t>
        </w:r>
        <w:proofErr w:type="spellEnd"/>
        <w:r w:rsidRPr="000D2EA0">
          <w:rPr>
            <w:rStyle w:val="af"/>
            <w:b/>
            <w:bCs/>
          </w:rPr>
          <w:t xml:space="preserve"> та </w:t>
        </w:r>
        <w:proofErr w:type="spellStart"/>
        <w:r w:rsidRPr="000D2EA0">
          <w:rPr>
            <w:rStyle w:val="af"/>
            <w:b/>
            <w:bCs/>
          </w:rPr>
          <w:t>встановлення</w:t>
        </w:r>
        <w:proofErr w:type="spellEnd"/>
        <w:r w:rsidRPr="000D2EA0">
          <w:rPr>
            <w:rStyle w:val="af"/>
            <w:b/>
            <w:bCs/>
          </w:rPr>
          <w:t xml:space="preserve"> </w:t>
        </w:r>
        <w:proofErr w:type="spellStart"/>
        <w:r w:rsidRPr="000D2EA0">
          <w:rPr>
            <w:rStyle w:val="af"/>
            <w:b/>
            <w:bCs/>
          </w:rPr>
          <w:t>налаштувань</w:t>
        </w:r>
        <w:proofErr w:type="spellEnd"/>
      </w:hyperlink>
    </w:p>
    <w:p w14:paraId="432AD5BC" w14:textId="77777777" w:rsidR="000D2EA0" w:rsidRPr="000D2EA0" w:rsidRDefault="000D2EA0" w:rsidP="000D2EA0">
      <w:pPr>
        <w:jc w:val="center"/>
        <w:rPr>
          <w:b/>
          <w:bCs/>
        </w:rPr>
      </w:pPr>
      <w:proofErr w:type="spellStart"/>
      <w:r w:rsidRPr="000D2EA0">
        <w:rPr>
          <w:b/>
          <w:bCs/>
        </w:rPr>
        <w:t>Натисніть</w:t>
      </w:r>
      <w:proofErr w:type="spellEnd"/>
      <w:r w:rsidRPr="000D2EA0">
        <w:rPr>
          <w:b/>
          <w:bCs/>
        </w:rPr>
        <w:t xml:space="preserve"> на </w:t>
      </w:r>
      <w:proofErr w:type="spellStart"/>
      <w:r w:rsidRPr="000D2EA0">
        <w:rPr>
          <w:b/>
          <w:bCs/>
        </w:rPr>
        <w:t>посилання</w:t>
      </w:r>
      <w:proofErr w:type="spellEnd"/>
      <w:r w:rsidRPr="000D2EA0">
        <w:rPr>
          <w:b/>
          <w:bCs/>
        </w:rPr>
        <w:t> </w:t>
      </w:r>
      <w:r w:rsidRPr="000D2EA0">
        <w:rPr>
          <w:rFonts w:ascii="Cambria Math" w:hAnsi="Cambria Math" w:cs="Cambria Math"/>
          <w:b/>
          <w:bCs/>
        </w:rPr>
        <w:t>⬆</w:t>
      </w:r>
      <w:r w:rsidRPr="000D2EA0">
        <w:rPr>
          <w:b/>
          <w:bCs/>
        </w:rPr>
        <w:t xml:space="preserve">️ </w:t>
      </w:r>
      <w:proofErr w:type="spellStart"/>
      <w:r w:rsidRPr="000D2EA0">
        <w:rPr>
          <w:b/>
          <w:bCs/>
        </w:rPr>
        <w:t>або</w:t>
      </w:r>
      <w:proofErr w:type="spellEnd"/>
      <w:r w:rsidRPr="000D2EA0">
        <w:rPr>
          <w:b/>
          <w:bCs/>
        </w:rPr>
        <w:t xml:space="preserve"> </w:t>
      </w:r>
      <w:proofErr w:type="spellStart"/>
      <w:r w:rsidRPr="000D2EA0">
        <w:rPr>
          <w:b/>
          <w:bCs/>
        </w:rPr>
        <w:t>зіскануйте</w:t>
      </w:r>
      <w:proofErr w:type="spellEnd"/>
      <w:r w:rsidRPr="000D2EA0">
        <w:rPr>
          <w:b/>
          <w:bCs/>
        </w:rPr>
        <w:t xml:space="preserve"> QR </w:t>
      </w:r>
      <w:proofErr w:type="spellStart"/>
      <w:r w:rsidRPr="000D2EA0">
        <w:rPr>
          <w:b/>
          <w:bCs/>
        </w:rPr>
        <w:t>нижче</w:t>
      </w:r>
      <w:proofErr w:type="spellEnd"/>
      <w:r w:rsidRPr="000D2EA0">
        <w:rPr>
          <w:b/>
          <w:bCs/>
        </w:rPr>
        <w:t> </w:t>
      </w:r>
      <w:r w:rsidRPr="000D2EA0">
        <w:rPr>
          <w:rFonts w:ascii="Cambria Math" w:hAnsi="Cambria Math" w:cs="Cambria Math"/>
          <w:b/>
          <w:bCs/>
        </w:rPr>
        <w:t>⬇</w:t>
      </w:r>
      <w:r w:rsidRPr="000D2EA0">
        <w:rPr>
          <w:b/>
          <w:bCs/>
        </w:rPr>
        <w:t>️</w:t>
      </w:r>
    </w:p>
    <w:p w14:paraId="5D567658" w14:textId="04C640BE" w:rsidR="000D2EA0" w:rsidRPr="000D2EA0" w:rsidRDefault="000D2EA0" w:rsidP="000D2EA0">
      <w:pPr>
        <w:jc w:val="center"/>
        <w:rPr>
          <w:b/>
          <w:bCs/>
        </w:rPr>
      </w:pPr>
    </w:p>
    <w:p w14:paraId="59070122" w14:textId="17A099A7" w:rsidR="000D2EA0" w:rsidRPr="000D2EA0" w:rsidRDefault="000D2EA0" w:rsidP="000D2EA0">
      <w:pPr>
        <w:jc w:val="center"/>
      </w:pPr>
      <w:r w:rsidRPr="000D2EA0">
        <w:drawing>
          <wp:inline distT="0" distB="0" distL="0" distR="0" wp14:anchorId="22E8674C" wp14:editId="5BAA0809">
            <wp:extent cx="2257425" cy="2257425"/>
            <wp:effectExtent l="0" t="0" r="9525" b="9525"/>
            <wp:docPr id="8" name="Рисунок 8" descr="QR Відеоінструкц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QR Відеоінструкці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A04FA" w14:textId="6711759A" w:rsidR="00606A45" w:rsidRPr="000D2EA0" w:rsidRDefault="00606A45" w:rsidP="000D2EA0"/>
    <w:sectPr w:rsidR="00606A45" w:rsidRPr="000D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127EE"/>
    <w:multiLevelType w:val="multilevel"/>
    <w:tmpl w:val="2370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51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DC"/>
    <w:rsid w:val="0009664B"/>
    <w:rsid w:val="000D2EA0"/>
    <w:rsid w:val="000E41B7"/>
    <w:rsid w:val="001901D9"/>
    <w:rsid w:val="00223E8B"/>
    <w:rsid w:val="004C0464"/>
    <w:rsid w:val="0054235F"/>
    <w:rsid w:val="00606A45"/>
    <w:rsid w:val="006C3638"/>
    <w:rsid w:val="008D6659"/>
    <w:rsid w:val="00975EEB"/>
    <w:rsid w:val="00A56768"/>
    <w:rsid w:val="00A82813"/>
    <w:rsid w:val="00B25FF5"/>
    <w:rsid w:val="00B86A95"/>
    <w:rsid w:val="00C30646"/>
    <w:rsid w:val="00CB0794"/>
    <w:rsid w:val="00D25ADD"/>
    <w:rsid w:val="00DF1BDC"/>
    <w:rsid w:val="00E11115"/>
    <w:rsid w:val="00E86C2D"/>
    <w:rsid w:val="00FB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D349"/>
  <w15:chartTrackingRefBased/>
  <w15:docId w15:val="{5017FE2D-15B0-4AA9-A8FC-8D67D936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B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B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B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B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B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B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B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B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F1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F1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1B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1B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1B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1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1B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1BDC"/>
    <w:rPr>
      <w:b/>
      <w:bCs/>
      <w:smallCaps/>
      <w:color w:val="2F5496" w:themeColor="accent1" w:themeShade="BF"/>
      <w:spacing w:val="5"/>
    </w:rPr>
  </w:style>
  <w:style w:type="table" w:styleId="ae">
    <w:name w:val="Grid Table Light"/>
    <w:basedOn w:val="a1"/>
    <w:uiPriority w:val="40"/>
    <w:rsid w:val="00B25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606A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">
    <w:name w:val="Hyperlink"/>
    <w:basedOn w:val="a0"/>
    <w:uiPriority w:val="99"/>
    <w:unhideWhenUsed/>
    <w:rsid w:val="000D2EA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D2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87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36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9524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  <w:div w:id="1895121162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</w:divsChild>
        </w:div>
        <w:div w:id="4461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0492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  <w:div w:id="143242857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  <w:div w:id="92753723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</w:divsChild>
        </w:div>
        <w:div w:id="17341632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882">
              <w:marLeft w:val="0"/>
              <w:marRight w:val="0"/>
              <w:marTop w:val="375"/>
              <w:marBottom w:val="0"/>
              <w:divBdr>
                <w:top w:val="single" w:sz="2" w:space="11" w:color="DDDDDD"/>
                <w:left w:val="single" w:sz="2" w:space="15" w:color="DDDDDD"/>
                <w:bottom w:val="single" w:sz="2" w:space="11" w:color="DDDDDD"/>
                <w:right w:val="single" w:sz="2" w:space="15" w:color="DDDDDD"/>
              </w:divBdr>
            </w:div>
          </w:divsChild>
        </w:div>
      </w:divsChild>
    </w:div>
    <w:div w:id="267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6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46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624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  <w:div w:id="565919876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</w:divsChild>
        </w:div>
        <w:div w:id="139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0045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  <w:div w:id="761924155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  <w:div w:id="381176432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</w:div>
          </w:divsChild>
        </w:div>
        <w:div w:id="8691040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9812">
              <w:marLeft w:val="0"/>
              <w:marRight w:val="0"/>
              <w:marTop w:val="375"/>
              <w:marBottom w:val="0"/>
              <w:divBdr>
                <w:top w:val="single" w:sz="2" w:space="11" w:color="DDDDDD"/>
                <w:left w:val="single" w:sz="2" w:space="15" w:color="DDDDDD"/>
                <w:bottom w:val="single" w:sz="2" w:space="11" w:color="DDDDDD"/>
                <w:right w:val="single" w:sz="2" w:space="15" w:color="DDDDDD"/>
              </w:divBdr>
            </w:div>
          </w:divsChild>
        </w:div>
      </w:divsChild>
    </w:div>
    <w:div w:id="1517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051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284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059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2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8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981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8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22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90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outube.com/shorts/5WDEREYb_t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s.apple.com/ua/app/smartlife-smart-living/id1115101477?l=ua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tuya.smartlife&amp;hl=ua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2026-08-11T12:26:00Z</dcterms:created>
  <dcterms:modified xsi:type="dcterms:W3CDTF">2026-08-11T12:26:00Z</dcterms:modified>
</cp:coreProperties>
</file>